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2530" w14:textId="77777777" w:rsidR="000A2626" w:rsidRPr="00FE2A34" w:rsidRDefault="00FE2A34" w:rsidP="00FE2A34">
      <w:pPr>
        <w:spacing w:before="240" w:after="240"/>
        <w:jc w:val="center"/>
        <w:rPr>
          <w:b/>
          <w:lang w:val="fr-FR"/>
        </w:rPr>
      </w:pPr>
      <w:r>
        <w:rPr>
          <w:b/>
          <w:lang w:val="fr-FR"/>
        </w:rPr>
        <w:t>Check-List Vacation</w:t>
      </w:r>
    </w:p>
    <w:p w14:paraId="6BEB6FD6" w14:textId="77777777" w:rsidR="000A2626" w:rsidRPr="00FE2A34" w:rsidRDefault="000A2626">
      <w:pPr>
        <w:spacing w:line="240" w:lineRule="auto"/>
        <w:jc w:val="both"/>
        <w:rPr>
          <w:lang w:val="fr-FR"/>
        </w:rPr>
      </w:pPr>
    </w:p>
    <w:tbl>
      <w:tblPr>
        <w:tblStyle w:val="a"/>
        <w:tblW w:w="88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770"/>
        <w:gridCol w:w="4095"/>
      </w:tblGrid>
      <w:tr w:rsidR="000A2626" w14:paraId="09E71F55" w14:textId="77777777">
        <w:trPr>
          <w:trHeight w:val="480"/>
        </w:trPr>
        <w:tc>
          <w:tcPr>
            <w:tcW w:w="4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E56EF" w14:textId="77777777" w:rsidR="000A2626" w:rsidRDefault="00FE2A34">
            <w:pPr>
              <w:spacing w:line="240" w:lineRule="auto"/>
              <w:jc w:val="both"/>
            </w:pPr>
            <w:r>
              <w:t>Université</w:t>
            </w:r>
          </w:p>
        </w:tc>
        <w:tc>
          <w:tcPr>
            <w:tcW w:w="4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9E1C6" w14:textId="77777777" w:rsidR="000A2626" w:rsidRDefault="00FE2A34">
            <w:pPr>
              <w:spacing w:line="240" w:lineRule="auto"/>
              <w:jc w:val="both"/>
            </w:pPr>
            <w:r>
              <w:t xml:space="preserve"> </w:t>
            </w:r>
          </w:p>
        </w:tc>
      </w:tr>
      <w:tr w:rsidR="000A2626" w14:paraId="603A418A" w14:textId="77777777">
        <w:trPr>
          <w:trHeight w:val="480"/>
        </w:trPr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9AE6A" w14:textId="77777777" w:rsidR="000A2626" w:rsidRDefault="00FE2A34">
            <w:pPr>
              <w:spacing w:line="240" w:lineRule="auto"/>
              <w:jc w:val="both"/>
            </w:pPr>
            <w:proofErr w:type="spellStart"/>
            <w:r>
              <w:t>Faculté</w:t>
            </w:r>
            <w:proofErr w:type="spellEnd"/>
            <w:r>
              <w:t xml:space="preserve"> et/</w:t>
            </w:r>
            <w:proofErr w:type="spellStart"/>
            <w:r>
              <w:t>ou</w:t>
            </w:r>
            <w:proofErr w:type="spellEnd"/>
            <w:r>
              <w:t xml:space="preserve"> </w:t>
            </w:r>
            <w:proofErr w:type="spellStart"/>
            <w:r>
              <w:t>département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4C444" w14:textId="77777777" w:rsidR="000A2626" w:rsidRDefault="00FE2A34">
            <w:pPr>
              <w:spacing w:line="240" w:lineRule="auto"/>
              <w:jc w:val="both"/>
            </w:pPr>
            <w:r>
              <w:t xml:space="preserve"> </w:t>
            </w:r>
          </w:p>
        </w:tc>
      </w:tr>
      <w:tr w:rsidR="000A2626" w:rsidRPr="00D5458F" w14:paraId="0B1B90DD" w14:textId="77777777">
        <w:trPr>
          <w:trHeight w:val="480"/>
        </w:trPr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13E00" w14:textId="77777777" w:rsidR="000A2626" w:rsidRPr="00FE2A34" w:rsidRDefault="00FE2A34">
            <w:pPr>
              <w:spacing w:line="240" w:lineRule="auto"/>
              <w:jc w:val="both"/>
              <w:rPr>
                <w:lang w:val="fr-FR"/>
              </w:rPr>
            </w:pPr>
            <w:r w:rsidRPr="00FE2A34">
              <w:rPr>
                <w:lang w:val="fr-FR"/>
              </w:rPr>
              <w:t>Liste des tâches et enseignements à pourvoir (titre, niveau, descriptif)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44AF0" w14:textId="77777777" w:rsidR="000A2626" w:rsidRPr="00FE2A34" w:rsidRDefault="00FE2A34">
            <w:pPr>
              <w:spacing w:line="240" w:lineRule="auto"/>
              <w:jc w:val="both"/>
              <w:rPr>
                <w:lang w:val="fr-FR"/>
              </w:rPr>
            </w:pPr>
            <w:r w:rsidRPr="00FE2A34">
              <w:rPr>
                <w:lang w:val="fr-FR"/>
              </w:rPr>
              <w:t xml:space="preserve"> </w:t>
            </w:r>
          </w:p>
        </w:tc>
      </w:tr>
      <w:tr w:rsidR="000A2626" w14:paraId="37DD7290" w14:textId="77777777">
        <w:trPr>
          <w:trHeight w:val="480"/>
        </w:trPr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12031" w14:textId="77777777" w:rsidR="000A2626" w:rsidRDefault="00FE2A34">
            <w:pPr>
              <w:spacing w:line="240" w:lineRule="auto"/>
              <w:jc w:val="both"/>
            </w:pPr>
            <w:r>
              <w:t xml:space="preserve">Nombre </w:t>
            </w:r>
            <w:proofErr w:type="spellStart"/>
            <w:r>
              <w:t>d’heures</w:t>
            </w:r>
            <w:proofErr w:type="spellEnd"/>
            <w:r>
              <w:t xml:space="preserve">, </w:t>
            </w:r>
            <w:proofErr w:type="spellStart"/>
            <w:r>
              <w:t>répartition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CC139" w14:textId="77777777" w:rsidR="000A2626" w:rsidRDefault="00FE2A34">
            <w:pPr>
              <w:spacing w:line="240" w:lineRule="auto"/>
              <w:jc w:val="both"/>
            </w:pPr>
            <w:r>
              <w:t xml:space="preserve"> </w:t>
            </w:r>
          </w:p>
        </w:tc>
      </w:tr>
      <w:tr w:rsidR="000A2626" w:rsidRPr="00D5458F" w14:paraId="3D7B7AC8" w14:textId="77777777">
        <w:trPr>
          <w:trHeight w:val="420"/>
        </w:trPr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0C365" w14:textId="77777777" w:rsidR="000A2626" w:rsidRPr="00FE2A34" w:rsidRDefault="00FE2A34">
            <w:pPr>
              <w:spacing w:line="240" w:lineRule="auto"/>
              <w:jc w:val="both"/>
              <w:rPr>
                <w:lang w:val="fr-FR"/>
              </w:rPr>
            </w:pPr>
            <w:r w:rsidRPr="00FE2A34">
              <w:rPr>
                <w:lang w:val="fr-FR"/>
              </w:rPr>
              <w:t>Flexibilité des horaires dans l’établissement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4E5A9" w14:textId="77777777" w:rsidR="000A2626" w:rsidRPr="00FE2A34" w:rsidRDefault="00FE2A34">
            <w:pPr>
              <w:spacing w:line="240" w:lineRule="auto"/>
              <w:jc w:val="both"/>
              <w:rPr>
                <w:lang w:val="fr-FR"/>
              </w:rPr>
            </w:pPr>
            <w:r w:rsidRPr="00FE2A34">
              <w:rPr>
                <w:lang w:val="fr-FR"/>
              </w:rPr>
              <w:t xml:space="preserve"> </w:t>
            </w:r>
          </w:p>
        </w:tc>
      </w:tr>
      <w:tr w:rsidR="000A2626" w:rsidRPr="00FE2A34" w14:paraId="5DBB5CDC" w14:textId="77777777">
        <w:trPr>
          <w:trHeight w:val="1760"/>
        </w:trPr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22432" w14:textId="4F0D67F9" w:rsidR="000A2626" w:rsidRPr="00FE2A34" w:rsidRDefault="00FE2A34">
            <w:pPr>
              <w:spacing w:line="240" w:lineRule="auto"/>
              <w:jc w:val="both"/>
              <w:rPr>
                <w:lang w:val="fr-FR"/>
              </w:rPr>
            </w:pPr>
            <w:r w:rsidRPr="00FE2A34">
              <w:rPr>
                <w:lang w:val="fr-FR"/>
              </w:rPr>
              <w:t xml:space="preserve">Remboursement des frais de transport </w:t>
            </w:r>
            <w:r w:rsidR="00B90BB1" w:rsidRPr="00B90BB1">
              <w:rPr>
                <w:lang w:val="fr-FR"/>
              </w:rPr>
              <w:t>(est obligatoire*)</w:t>
            </w:r>
            <w:r w:rsidRPr="00FE2A34">
              <w:rPr>
                <w:lang w:val="fr-FR"/>
              </w:rPr>
              <w:t>:</w:t>
            </w:r>
          </w:p>
          <w:p w14:paraId="49D36E53" w14:textId="77777777" w:rsidR="000A2626" w:rsidRPr="00FE2A34" w:rsidRDefault="00FE2A34">
            <w:pPr>
              <w:spacing w:line="240" w:lineRule="auto"/>
              <w:ind w:left="600"/>
              <w:jc w:val="both"/>
              <w:rPr>
                <w:lang w:val="fr-FR"/>
              </w:rPr>
            </w:pPr>
            <w:r w:rsidRPr="00FE2A34">
              <w:rPr>
                <w:lang w:val="fr-FR"/>
              </w:rPr>
              <w:t>- Voiture + possibilité de parking sur place ?</w:t>
            </w:r>
          </w:p>
          <w:p w14:paraId="4F3C5007" w14:textId="77777777" w:rsidR="000A2626" w:rsidRPr="00FE2A34" w:rsidRDefault="00FE2A34">
            <w:pPr>
              <w:spacing w:line="240" w:lineRule="auto"/>
              <w:ind w:left="600"/>
              <w:jc w:val="both"/>
              <w:rPr>
                <w:lang w:val="fr-FR"/>
              </w:rPr>
            </w:pPr>
            <w:r w:rsidRPr="00FE2A34">
              <w:rPr>
                <w:lang w:val="fr-FR"/>
              </w:rPr>
              <w:t>- Train</w:t>
            </w:r>
          </w:p>
          <w:p w14:paraId="57D6E945" w14:textId="77777777" w:rsidR="000A2626" w:rsidRPr="00FE2A34" w:rsidRDefault="00FE2A34">
            <w:pPr>
              <w:spacing w:line="240" w:lineRule="auto"/>
              <w:ind w:left="600"/>
              <w:jc w:val="both"/>
              <w:rPr>
                <w:lang w:val="fr-FR"/>
              </w:rPr>
            </w:pPr>
            <w:r w:rsidRPr="00FE2A34">
              <w:rPr>
                <w:lang w:val="fr-FR"/>
              </w:rPr>
              <w:t>- Transports en commun sur place et dans la ville de départ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FD5E7" w14:textId="77777777" w:rsidR="000A2626" w:rsidRPr="00FE2A34" w:rsidRDefault="00FE2A34">
            <w:pPr>
              <w:spacing w:line="240" w:lineRule="auto"/>
              <w:jc w:val="both"/>
              <w:rPr>
                <w:lang w:val="fr-FR"/>
              </w:rPr>
            </w:pPr>
            <w:r w:rsidRPr="00FE2A34">
              <w:rPr>
                <w:lang w:val="fr-FR"/>
              </w:rPr>
              <w:t xml:space="preserve"> </w:t>
            </w:r>
          </w:p>
          <w:p w14:paraId="6777C807" w14:textId="77777777" w:rsidR="000A2626" w:rsidRPr="00FE2A34" w:rsidRDefault="00FE2A34">
            <w:pPr>
              <w:spacing w:line="240" w:lineRule="auto"/>
              <w:jc w:val="both"/>
              <w:rPr>
                <w:lang w:val="fr-FR"/>
              </w:rPr>
            </w:pPr>
            <w:r w:rsidRPr="00FE2A34">
              <w:rPr>
                <w:lang w:val="fr-FR"/>
              </w:rPr>
              <w:t>Conditions : ……………………..</w:t>
            </w:r>
          </w:p>
          <w:p w14:paraId="6702491A" w14:textId="330F2B07" w:rsidR="000A2626" w:rsidRPr="00FE2A34" w:rsidRDefault="000A2626">
            <w:pPr>
              <w:spacing w:line="240" w:lineRule="auto"/>
              <w:jc w:val="both"/>
              <w:rPr>
                <w:lang w:val="fr-FR"/>
              </w:rPr>
            </w:pPr>
          </w:p>
        </w:tc>
      </w:tr>
      <w:tr w:rsidR="000A2626" w14:paraId="66205B9B" w14:textId="77777777">
        <w:trPr>
          <w:trHeight w:val="480"/>
        </w:trPr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64BC5" w14:textId="77777777" w:rsidR="000A2626" w:rsidRDefault="00FE2A34">
            <w:pPr>
              <w:spacing w:line="240" w:lineRule="auto"/>
              <w:jc w:val="both"/>
            </w:pPr>
            <w:proofErr w:type="spellStart"/>
            <w:r>
              <w:t>Niveau</w:t>
            </w:r>
            <w:proofErr w:type="spellEnd"/>
            <w:r>
              <w:t xml:space="preserve"> de </w:t>
            </w:r>
            <w:proofErr w:type="spellStart"/>
            <w:r>
              <w:t>rémunération</w:t>
            </w:r>
            <w:proofErr w:type="spellEnd"/>
            <w:r>
              <w:t>*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5BB54" w14:textId="77777777" w:rsidR="000A2626" w:rsidRDefault="00FE2A34">
            <w:pPr>
              <w:spacing w:line="240" w:lineRule="auto"/>
              <w:jc w:val="both"/>
            </w:pPr>
            <w:r>
              <w:t xml:space="preserve"> </w:t>
            </w:r>
          </w:p>
        </w:tc>
      </w:tr>
      <w:tr w:rsidR="000A2626" w14:paraId="1DE975AE" w14:textId="77777777">
        <w:trPr>
          <w:trHeight w:val="1880"/>
        </w:trPr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73E33" w14:textId="505A8D5A" w:rsidR="000A2626" w:rsidRDefault="00FE2A34">
            <w:pPr>
              <w:spacing w:line="240" w:lineRule="auto"/>
              <w:jc w:val="both"/>
              <w:rPr>
                <w:lang w:val="fr-FR"/>
              </w:rPr>
            </w:pPr>
            <w:r w:rsidRPr="00FE2A34">
              <w:rPr>
                <w:lang w:val="fr-FR"/>
              </w:rPr>
              <w:t>Modalités de rémunération :</w:t>
            </w:r>
          </w:p>
          <w:p w14:paraId="3CEDA3FE" w14:textId="1E81F2DA" w:rsidR="00B90BB1" w:rsidRPr="00B90BB1" w:rsidRDefault="00B90BB1">
            <w:pPr>
              <w:spacing w:line="240" w:lineRule="auto"/>
              <w:jc w:val="both"/>
              <w:rPr>
                <w:i/>
                <w:iCs/>
                <w:lang w:val="fr-FR"/>
              </w:rPr>
            </w:pPr>
            <w:r w:rsidRPr="00B90BB1">
              <w:rPr>
                <w:i/>
                <w:iCs/>
                <w:lang w:val="fr-FR"/>
              </w:rPr>
              <w:t>(À compter de septembre 2022 la mensualisation est légalement obligatoire (art. 11 de la LPR): toute disposition contraire rendra l’annonce illégale et donnera lieu à un signalement par le bureau de l’ANCMSP)</w:t>
            </w:r>
          </w:p>
          <w:p w14:paraId="7A4E48E5" w14:textId="77777777" w:rsidR="00B90BB1" w:rsidRPr="00FE2A34" w:rsidRDefault="00B90BB1">
            <w:pPr>
              <w:spacing w:line="240" w:lineRule="auto"/>
              <w:jc w:val="both"/>
              <w:rPr>
                <w:lang w:val="fr-FR"/>
              </w:rPr>
            </w:pPr>
          </w:p>
          <w:p w14:paraId="4DC9EBCA" w14:textId="77777777" w:rsidR="000A2626" w:rsidRPr="00FE2A34" w:rsidRDefault="00FE2A34">
            <w:pPr>
              <w:spacing w:line="240" w:lineRule="auto"/>
              <w:ind w:left="460"/>
              <w:jc w:val="both"/>
              <w:rPr>
                <w:lang w:val="fr-FR"/>
              </w:rPr>
            </w:pPr>
            <w:r w:rsidRPr="00FE2A34">
              <w:rPr>
                <w:lang w:val="fr-FR"/>
              </w:rPr>
              <w:t>- Mensualisation de la rémunération</w:t>
            </w:r>
          </w:p>
          <w:p w14:paraId="5667863E" w14:textId="77777777" w:rsidR="000A2626" w:rsidRPr="00FE2A34" w:rsidRDefault="00FE2A34">
            <w:pPr>
              <w:spacing w:line="240" w:lineRule="auto"/>
              <w:ind w:left="460"/>
              <w:jc w:val="both"/>
              <w:rPr>
                <w:lang w:val="fr-FR"/>
              </w:rPr>
            </w:pPr>
            <w:r w:rsidRPr="00FE2A34">
              <w:rPr>
                <w:lang w:val="fr-FR"/>
              </w:rPr>
              <w:t>- Si non, rémunération prévue dans le mois suivant la dernière vacation</w:t>
            </w:r>
          </w:p>
          <w:p w14:paraId="5C95CB8B" w14:textId="77777777" w:rsidR="000A2626" w:rsidRPr="00FE2A34" w:rsidRDefault="00FE2A34">
            <w:pPr>
              <w:spacing w:line="240" w:lineRule="auto"/>
              <w:ind w:left="460"/>
              <w:jc w:val="both"/>
              <w:rPr>
                <w:lang w:val="fr-FR"/>
              </w:rPr>
            </w:pPr>
            <w:r w:rsidRPr="00FE2A34">
              <w:rPr>
                <w:lang w:val="fr-FR"/>
              </w:rPr>
              <w:t>- Si non, délai de paiement :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E7739" w14:textId="77777777" w:rsidR="000A2626" w:rsidRPr="00FE2A34" w:rsidRDefault="00FE2A34">
            <w:pPr>
              <w:spacing w:line="240" w:lineRule="auto"/>
              <w:jc w:val="both"/>
              <w:rPr>
                <w:lang w:val="fr-FR"/>
              </w:rPr>
            </w:pPr>
            <w:r w:rsidRPr="00FE2A34">
              <w:rPr>
                <w:lang w:val="fr-FR"/>
              </w:rPr>
              <w:t xml:space="preserve"> </w:t>
            </w:r>
          </w:p>
          <w:p w14:paraId="43F97D1D" w14:textId="03B90924" w:rsidR="000A2626" w:rsidRPr="00D42AC1" w:rsidRDefault="000A2626">
            <w:pPr>
              <w:spacing w:line="240" w:lineRule="auto"/>
              <w:jc w:val="both"/>
              <w:rPr>
                <w:lang w:val="fr-FR"/>
              </w:rPr>
            </w:pPr>
          </w:p>
          <w:p w14:paraId="5541A8C9" w14:textId="77777777" w:rsidR="000A2626" w:rsidRDefault="00FE2A34">
            <w:pPr>
              <w:spacing w:line="240" w:lineRule="auto"/>
              <w:jc w:val="both"/>
            </w:pPr>
            <w:r>
              <w:t>OUI – NON</w:t>
            </w:r>
          </w:p>
          <w:p w14:paraId="52F50C66" w14:textId="77777777" w:rsidR="000A2626" w:rsidRDefault="00FE2A34">
            <w:pPr>
              <w:spacing w:line="240" w:lineRule="auto"/>
              <w:jc w:val="both"/>
            </w:pPr>
            <w:r>
              <w:t>…………………………………………………………….</w:t>
            </w:r>
          </w:p>
        </w:tc>
      </w:tr>
      <w:tr w:rsidR="000A2626" w:rsidRPr="00D5458F" w14:paraId="13F41523" w14:textId="77777777">
        <w:trPr>
          <w:trHeight w:val="480"/>
        </w:trPr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458C6" w14:textId="77777777" w:rsidR="000A2626" w:rsidRPr="00FE2A34" w:rsidRDefault="00FE2A34">
            <w:pPr>
              <w:spacing w:line="240" w:lineRule="auto"/>
              <w:jc w:val="both"/>
              <w:rPr>
                <w:lang w:val="fr-FR"/>
              </w:rPr>
            </w:pPr>
            <w:r w:rsidRPr="00FE2A34">
              <w:rPr>
                <w:lang w:val="fr-FR"/>
              </w:rPr>
              <w:t>Nombre moyen d’</w:t>
            </w:r>
            <w:proofErr w:type="spellStart"/>
            <w:r w:rsidRPr="00FE2A34">
              <w:rPr>
                <w:lang w:val="fr-FR"/>
              </w:rPr>
              <w:t>étudiant·e·s</w:t>
            </w:r>
            <w:proofErr w:type="spellEnd"/>
            <w:r w:rsidRPr="00FE2A34">
              <w:rPr>
                <w:lang w:val="fr-FR"/>
              </w:rPr>
              <w:t xml:space="preserve"> 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E5F1F" w14:textId="77777777" w:rsidR="000A2626" w:rsidRPr="00FE2A34" w:rsidRDefault="00FE2A34">
            <w:pPr>
              <w:spacing w:line="240" w:lineRule="auto"/>
              <w:jc w:val="both"/>
              <w:rPr>
                <w:lang w:val="fr-FR"/>
              </w:rPr>
            </w:pPr>
            <w:r w:rsidRPr="00FE2A34">
              <w:rPr>
                <w:lang w:val="fr-FR"/>
              </w:rPr>
              <w:t xml:space="preserve"> </w:t>
            </w:r>
          </w:p>
        </w:tc>
      </w:tr>
      <w:tr w:rsidR="000A2626" w:rsidRPr="00D5458F" w14:paraId="6B382BA6" w14:textId="77777777">
        <w:trPr>
          <w:trHeight w:val="1080"/>
        </w:trPr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DB9045" w14:textId="77777777" w:rsidR="000A2626" w:rsidRPr="00FE2A34" w:rsidRDefault="00FE2A34">
            <w:pPr>
              <w:spacing w:line="240" w:lineRule="auto"/>
              <w:jc w:val="both"/>
              <w:rPr>
                <w:color w:val="222222"/>
                <w:sz w:val="19"/>
                <w:szCs w:val="19"/>
                <w:lang w:val="fr-FR"/>
              </w:rPr>
            </w:pPr>
            <w:r w:rsidRPr="00FE2A34">
              <w:rPr>
                <w:lang w:val="fr-FR"/>
              </w:rPr>
              <w:t>Prise en charge des charges d'enseignement annexes (corrections de copies et surveillances d'examens en plus du contrôle continu pendant les TD)*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3A7585" w14:textId="77777777" w:rsidR="000A2626" w:rsidRPr="00FE2A34" w:rsidRDefault="00FE2A34">
            <w:pPr>
              <w:spacing w:line="240" w:lineRule="auto"/>
              <w:jc w:val="both"/>
              <w:rPr>
                <w:lang w:val="fr-FR"/>
              </w:rPr>
            </w:pPr>
            <w:r w:rsidRPr="00FE2A34">
              <w:rPr>
                <w:lang w:val="fr-FR"/>
              </w:rPr>
              <w:t>OUI - NON</w:t>
            </w:r>
          </w:p>
          <w:p w14:paraId="14BB299D" w14:textId="77777777" w:rsidR="000A2626" w:rsidRPr="00FE2A34" w:rsidRDefault="00FE2A34">
            <w:pPr>
              <w:spacing w:line="240" w:lineRule="auto"/>
              <w:jc w:val="both"/>
              <w:rPr>
                <w:lang w:val="fr-FR"/>
              </w:rPr>
            </w:pPr>
            <w:r w:rsidRPr="00FE2A34">
              <w:rPr>
                <w:lang w:val="fr-FR"/>
              </w:rPr>
              <w:t>Veuillez svp préciser: ……………….</w:t>
            </w:r>
          </w:p>
        </w:tc>
      </w:tr>
      <w:tr w:rsidR="000A2626" w:rsidRPr="00D5458F" w14:paraId="7A27F201" w14:textId="77777777">
        <w:trPr>
          <w:trHeight w:val="740"/>
        </w:trPr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F614F" w14:textId="77777777" w:rsidR="000A2626" w:rsidRPr="00FE2A34" w:rsidRDefault="00FE2A34">
            <w:pPr>
              <w:spacing w:line="240" w:lineRule="auto"/>
              <w:jc w:val="both"/>
              <w:rPr>
                <w:lang w:val="fr-FR"/>
              </w:rPr>
            </w:pPr>
            <w:r w:rsidRPr="00FE2A34">
              <w:rPr>
                <w:lang w:val="fr-FR"/>
              </w:rPr>
              <w:lastRenderedPageBreak/>
              <w:t xml:space="preserve">Nombre de copies à corriger dans le cadre de </w:t>
            </w:r>
            <w:proofErr w:type="spellStart"/>
            <w:r w:rsidRPr="00FE2A34">
              <w:rPr>
                <w:lang w:val="fr-FR"/>
              </w:rPr>
              <w:t>TDs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50404" w14:textId="77777777" w:rsidR="000A2626" w:rsidRPr="00FE2A34" w:rsidRDefault="00FE2A34">
            <w:pPr>
              <w:spacing w:line="240" w:lineRule="auto"/>
              <w:jc w:val="both"/>
              <w:rPr>
                <w:lang w:val="fr-FR"/>
              </w:rPr>
            </w:pPr>
            <w:r w:rsidRPr="00FE2A34">
              <w:rPr>
                <w:lang w:val="fr-FR"/>
              </w:rPr>
              <w:t xml:space="preserve"> </w:t>
            </w:r>
          </w:p>
        </w:tc>
      </w:tr>
      <w:tr w:rsidR="000A2626" w:rsidRPr="00D5458F" w14:paraId="641C04EE" w14:textId="77777777">
        <w:trPr>
          <w:trHeight w:val="740"/>
        </w:trPr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C076C" w14:textId="77777777" w:rsidR="000A2626" w:rsidRPr="00FE2A34" w:rsidRDefault="00FE2A34">
            <w:pPr>
              <w:spacing w:line="240" w:lineRule="auto"/>
              <w:jc w:val="both"/>
              <w:rPr>
                <w:lang w:val="fr-FR"/>
              </w:rPr>
            </w:pPr>
            <w:r w:rsidRPr="00FE2A34">
              <w:rPr>
                <w:lang w:val="fr-FR"/>
              </w:rPr>
              <w:t xml:space="preserve">Nombre de copies à corriger dans le cadre de </w:t>
            </w:r>
            <w:proofErr w:type="spellStart"/>
            <w:r w:rsidRPr="00FE2A34">
              <w:rPr>
                <w:lang w:val="fr-FR"/>
              </w:rPr>
              <w:t>CMs</w:t>
            </w:r>
            <w:proofErr w:type="spellEnd"/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5AC33" w14:textId="77777777" w:rsidR="000A2626" w:rsidRPr="00FE2A34" w:rsidRDefault="00FE2A34">
            <w:pPr>
              <w:spacing w:line="240" w:lineRule="auto"/>
              <w:jc w:val="both"/>
              <w:rPr>
                <w:lang w:val="fr-FR"/>
              </w:rPr>
            </w:pPr>
            <w:r w:rsidRPr="00FE2A34">
              <w:rPr>
                <w:lang w:val="fr-FR"/>
              </w:rPr>
              <w:t xml:space="preserve"> </w:t>
            </w:r>
          </w:p>
        </w:tc>
      </w:tr>
      <w:tr w:rsidR="000A2626" w:rsidRPr="00D5458F" w14:paraId="3AD4BC07" w14:textId="77777777">
        <w:trPr>
          <w:trHeight w:val="740"/>
        </w:trPr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60796" w14:textId="77777777" w:rsidR="000A2626" w:rsidRPr="00FE2A34" w:rsidRDefault="00FE2A34">
            <w:pPr>
              <w:spacing w:line="240" w:lineRule="auto"/>
              <w:jc w:val="both"/>
              <w:rPr>
                <w:lang w:val="fr-FR"/>
              </w:rPr>
            </w:pPr>
            <w:r w:rsidRPr="00FE2A34">
              <w:rPr>
                <w:lang w:val="fr-FR"/>
              </w:rPr>
              <w:t>Présence de matériel (précisez lequel)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DD942" w14:textId="77777777" w:rsidR="000A2626" w:rsidRPr="00FE2A34" w:rsidRDefault="00FE2A34">
            <w:pPr>
              <w:spacing w:line="240" w:lineRule="auto"/>
              <w:jc w:val="both"/>
              <w:rPr>
                <w:lang w:val="fr-FR"/>
              </w:rPr>
            </w:pPr>
            <w:r w:rsidRPr="00FE2A34">
              <w:rPr>
                <w:lang w:val="fr-FR"/>
              </w:rPr>
              <w:t xml:space="preserve"> </w:t>
            </w:r>
          </w:p>
        </w:tc>
      </w:tr>
      <w:tr w:rsidR="000A2626" w:rsidRPr="00D5458F" w14:paraId="61851B18" w14:textId="77777777">
        <w:trPr>
          <w:trHeight w:val="740"/>
        </w:trPr>
        <w:tc>
          <w:tcPr>
            <w:tcW w:w="47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E268C" w14:textId="77777777" w:rsidR="000A2626" w:rsidRPr="00FE2A34" w:rsidRDefault="00FE2A34">
            <w:pPr>
              <w:spacing w:line="240" w:lineRule="auto"/>
              <w:jc w:val="both"/>
              <w:rPr>
                <w:lang w:val="fr-FR"/>
              </w:rPr>
            </w:pPr>
            <w:r w:rsidRPr="00FE2A34">
              <w:rPr>
                <w:lang w:val="fr-FR"/>
              </w:rPr>
              <w:t>Contact et procédure pour postuler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97FB6" w14:textId="77777777" w:rsidR="000A2626" w:rsidRPr="00FE2A34" w:rsidRDefault="00FE2A34">
            <w:pPr>
              <w:spacing w:line="240" w:lineRule="auto"/>
              <w:jc w:val="both"/>
              <w:rPr>
                <w:lang w:val="fr-FR"/>
              </w:rPr>
            </w:pPr>
            <w:r w:rsidRPr="00FE2A34">
              <w:rPr>
                <w:lang w:val="fr-FR"/>
              </w:rPr>
              <w:t xml:space="preserve"> </w:t>
            </w:r>
          </w:p>
        </w:tc>
      </w:tr>
    </w:tbl>
    <w:p w14:paraId="4A6D477A" w14:textId="77777777" w:rsidR="000A2626" w:rsidRPr="00FE2A34" w:rsidRDefault="000A2626">
      <w:pPr>
        <w:spacing w:line="240" w:lineRule="auto"/>
        <w:jc w:val="both"/>
        <w:rPr>
          <w:color w:val="222222"/>
          <w:sz w:val="18"/>
          <w:szCs w:val="18"/>
          <w:lang w:val="fr-FR"/>
        </w:rPr>
      </w:pPr>
    </w:p>
    <w:p w14:paraId="5D5BFDDE" w14:textId="3DD4FE3F" w:rsidR="00FE2A34" w:rsidRDefault="00FE2A34">
      <w:pPr>
        <w:spacing w:line="240" w:lineRule="auto"/>
        <w:jc w:val="both"/>
        <w:rPr>
          <w:color w:val="222222"/>
          <w:sz w:val="18"/>
          <w:szCs w:val="18"/>
          <w:lang w:val="fr-FR"/>
        </w:rPr>
      </w:pPr>
      <w:r>
        <w:rPr>
          <w:color w:val="222222"/>
          <w:sz w:val="18"/>
          <w:szCs w:val="18"/>
          <w:lang w:val="fr-FR"/>
        </w:rPr>
        <w:t>* La prise en charge partielle (</w:t>
      </w:r>
      <w:r w:rsidR="00D5458F">
        <w:rPr>
          <w:color w:val="222222"/>
          <w:sz w:val="18"/>
          <w:szCs w:val="18"/>
          <w:lang w:val="fr-FR"/>
        </w:rPr>
        <w:t xml:space="preserve">75 </w:t>
      </w:r>
      <w:r>
        <w:rPr>
          <w:color w:val="222222"/>
          <w:sz w:val="18"/>
          <w:szCs w:val="18"/>
          <w:lang w:val="fr-FR"/>
        </w:rPr>
        <w:t xml:space="preserve">% entre un mi-temps et un plein temps, </w:t>
      </w:r>
      <w:r w:rsidR="00014037">
        <w:rPr>
          <w:color w:val="222222"/>
          <w:sz w:val="18"/>
          <w:szCs w:val="18"/>
          <w:lang w:val="fr-FR"/>
        </w:rPr>
        <w:t xml:space="preserve">37,5 </w:t>
      </w:r>
      <w:r>
        <w:rPr>
          <w:color w:val="222222"/>
          <w:sz w:val="18"/>
          <w:szCs w:val="18"/>
          <w:lang w:val="fr-FR"/>
        </w:rPr>
        <w:t xml:space="preserve">% si moins d’un mi-temps) de l’abonnement de transports est </w:t>
      </w:r>
      <w:hyperlink r:id="rId4" w:history="1">
        <w:r w:rsidRPr="00FE2A34">
          <w:rPr>
            <w:rStyle w:val="Lienhypertexte"/>
            <w:sz w:val="18"/>
            <w:szCs w:val="18"/>
            <w:lang w:val="fr-FR"/>
          </w:rPr>
          <w:t>obligatoire pour les employeurs et s’applique aux vacataires</w:t>
        </w:r>
      </w:hyperlink>
      <w:r>
        <w:rPr>
          <w:color w:val="222222"/>
          <w:sz w:val="18"/>
          <w:szCs w:val="18"/>
          <w:lang w:val="fr-FR"/>
        </w:rPr>
        <w:t>.</w:t>
      </w:r>
    </w:p>
    <w:p w14:paraId="2D2712BA" w14:textId="77777777" w:rsidR="00FE2A34" w:rsidRDefault="00FE2A34">
      <w:pPr>
        <w:spacing w:line="240" w:lineRule="auto"/>
        <w:jc w:val="both"/>
        <w:rPr>
          <w:color w:val="222222"/>
          <w:sz w:val="18"/>
          <w:szCs w:val="18"/>
          <w:lang w:val="fr-FR"/>
        </w:rPr>
      </w:pPr>
    </w:p>
    <w:p w14:paraId="4F0644AF" w14:textId="771BB45C" w:rsidR="000A2626" w:rsidRPr="00FE2A34" w:rsidRDefault="00FE2A34">
      <w:pPr>
        <w:spacing w:line="240" w:lineRule="auto"/>
        <w:jc w:val="both"/>
        <w:rPr>
          <w:sz w:val="18"/>
          <w:szCs w:val="18"/>
          <w:lang w:val="fr-FR"/>
        </w:rPr>
      </w:pPr>
      <w:r w:rsidRPr="00FE2A34">
        <w:rPr>
          <w:color w:val="222222"/>
          <w:sz w:val="18"/>
          <w:szCs w:val="18"/>
          <w:lang w:val="fr-FR"/>
        </w:rPr>
        <w:t>*</w:t>
      </w:r>
      <w:r>
        <w:rPr>
          <w:color w:val="222222"/>
          <w:sz w:val="18"/>
          <w:szCs w:val="18"/>
          <w:lang w:val="fr-FR"/>
        </w:rPr>
        <w:t>*</w:t>
      </w:r>
      <w:r w:rsidRPr="00FE2A34">
        <w:rPr>
          <w:color w:val="222222"/>
          <w:sz w:val="18"/>
          <w:szCs w:val="18"/>
          <w:lang w:val="fr-FR"/>
        </w:rPr>
        <w:t xml:space="preserve"> Nous rappelons à toutes fins utiles que le niveau de rémunération est différent pour les </w:t>
      </w:r>
      <w:proofErr w:type="spellStart"/>
      <w:r w:rsidRPr="00FE2A34">
        <w:rPr>
          <w:color w:val="222222"/>
          <w:sz w:val="18"/>
          <w:szCs w:val="18"/>
          <w:lang w:val="fr-FR"/>
        </w:rPr>
        <w:t>TDs</w:t>
      </w:r>
      <w:proofErr w:type="spellEnd"/>
      <w:r w:rsidRPr="00FE2A34">
        <w:rPr>
          <w:color w:val="222222"/>
          <w:sz w:val="18"/>
          <w:szCs w:val="18"/>
          <w:lang w:val="fr-FR"/>
        </w:rPr>
        <w:t xml:space="preserve"> et </w:t>
      </w:r>
      <w:proofErr w:type="spellStart"/>
      <w:r w:rsidRPr="00FE2A34">
        <w:rPr>
          <w:color w:val="222222"/>
          <w:sz w:val="18"/>
          <w:szCs w:val="18"/>
          <w:lang w:val="fr-FR"/>
        </w:rPr>
        <w:t>CMs</w:t>
      </w:r>
      <w:proofErr w:type="spellEnd"/>
      <w:r w:rsidRPr="00FE2A34">
        <w:rPr>
          <w:color w:val="222222"/>
          <w:sz w:val="18"/>
          <w:szCs w:val="18"/>
          <w:lang w:val="fr-FR"/>
        </w:rPr>
        <w:t xml:space="preserve">. </w:t>
      </w:r>
      <w:r w:rsidRPr="00FE2A34">
        <w:rPr>
          <w:sz w:val="18"/>
          <w:szCs w:val="18"/>
          <w:lang w:val="fr-FR"/>
        </w:rPr>
        <w:t>Depuis</w:t>
      </w:r>
      <w:r w:rsidR="00D9169E">
        <w:rPr>
          <w:sz w:val="18"/>
          <w:szCs w:val="18"/>
          <w:lang w:val="fr-FR"/>
        </w:rPr>
        <w:t xml:space="preserve"> </w:t>
      </w:r>
      <w:r w:rsidR="00A22ED0">
        <w:rPr>
          <w:sz w:val="18"/>
          <w:szCs w:val="18"/>
          <w:lang w:val="fr-FR"/>
        </w:rPr>
        <w:t>juillet</w:t>
      </w:r>
      <w:r w:rsidR="00D9169E">
        <w:rPr>
          <w:sz w:val="18"/>
          <w:szCs w:val="18"/>
          <w:lang w:val="fr-FR"/>
        </w:rPr>
        <w:t xml:space="preserve"> 2022</w:t>
      </w:r>
      <w:r w:rsidRPr="00FE2A34">
        <w:rPr>
          <w:sz w:val="18"/>
          <w:szCs w:val="18"/>
          <w:lang w:val="fr-FR"/>
        </w:rPr>
        <w:t>, elle s’élève à : 6</w:t>
      </w:r>
      <w:r w:rsidR="00A91524">
        <w:rPr>
          <w:sz w:val="18"/>
          <w:szCs w:val="18"/>
          <w:lang w:val="fr-FR"/>
        </w:rPr>
        <w:t>5,25</w:t>
      </w:r>
      <w:r w:rsidRPr="00FE2A34">
        <w:rPr>
          <w:sz w:val="18"/>
          <w:szCs w:val="18"/>
          <w:lang w:val="fr-FR"/>
        </w:rPr>
        <w:t xml:space="preserve"> € bruts par heure pour les </w:t>
      </w:r>
      <w:proofErr w:type="spellStart"/>
      <w:r w:rsidRPr="00FE2A34">
        <w:rPr>
          <w:sz w:val="18"/>
          <w:szCs w:val="18"/>
          <w:lang w:val="fr-FR"/>
        </w:rPr>
        <w:t>CMs</w:t>
      </w:r>
      <w:proofErr w:type="spellEnd"/>
      <w:r w:rsidRPr="00FE2A34">
        <w:rPr>
          <w:sz w:val="18"/>
          <w:szCs w:val="18"/>
          <w:lang w:val="fr-FR"/>
        </w:rPr>
        <w:t xml:space="preserve"> et 4</w:t>
      </w:r>
      <w:r w:rsidR="00A91524">
        <w:rPr>
          <w:sz w:val="18"/>
          <w:szCs w:val="18"/>
          <w:lang w:val="fr-FR"/>
        </w:rPr>
        <w:t>3,50</w:t>
      </w:r>
      <w:r w:rsidRPr="00FE2A34">
        <w:rPr>
          <w:sz w:val="18"/>
          <w:szCs w:val="18"/>
          <w:lang w:val="fr-FR"/>
        </w:rPr>
        <w:t xml:space="preserve"> € bruts par heure pour les </w:t>
      </w:r>
      <w:proofErr w:type="spellStart"/>
      <w:r w:rsidRPr="00FE2A34">
        <w:rPr>
          <w:sz w:val="18"/>
          <w:szCs w:val="18"/>
          <w:lang w:val="fr-FR"/>
        </w:rPr>
        <w:t>TDs</w:t>
      </w:r>
      <w:proofErr w:type="spellEnd"/>
      <w:r w:rsidRPr="00FE2A34">
        <w:rPr>
          <w:sz w:val="18"/>
          <w:szCs w:val="18"/>
          <w:lang w:val="fr-FR"/>
        </w:rPr>
        <w:t>.</w:t>
      </w:r>
    </w:p>
    <w:p w14:paraId="3E85C29E" w14:textId="77777777" w:rsidR="000A2626" w:rsidRPr="00FE2A34" w:rsidRDefault="00FE2A34">
      <w:pPr>
        <w:spacing w:before="240" w:after="240"/>
        <w:jc w:val="both"/>
        <w:rPr>
          <w:sz w:val="18"/>
          <w:szCs w:val="18"/>
          <w:lang w:val="fr-FR"/>
        </w:rPr>
      </w:pPr>
      <w:r w:rsidRPr="00FE2A34">
        <w:rPr>
          <w:sz w:val="18"/>
          <w:szCs w:val="18"/>
          <w:lang w:val="fr-FR"/>
        </w:rPr>
        <w:t xml:space="preserve"> </w:t>
      </w:r>
      <w:r>
        <w:rPr>
          <w:sz w:val="18"/>
          <w:szCs w:val="18"/>
          <w:lang w:val="fr-FR"/>
        </w:rPr>
        <w:t>*</w:t>
      </w:r>
      <w:r w:rsidRPr="00FE2A34">
        <w:rPr>
          <w:color w:val="222222"/>
          <w:sz w:val="18"/>
          <w:szCs w:val="18"/>
          <w:lang w:val="fr-FR"/>
        </w:rPr>
        <w:t>** Nous tenons cependa</w:t>
      </w:r>
      <w:r w:rsidRPr="00FE2A34">
        <w:rPr>
          <w:sz w:val="18"/>
          <w:szCs w:val="18"/>
          <w:lang w:val="fr-FR"/>
        </w:rPr>
        <w:t xml:space="preserve">nt à rappeler que les corrections de copie de partiel de cours magistral ne sont en aucun cas une obligation de service pour les </w:t>
      </w:r>
      <w:proofErr w:type="spellStart"/>
      <w:r w:rsidRPr="00FE2A34">
        <w:rPr>
          <w:sz w:val="18"/>
          <w:szCs w:val="18"/>
          <w:lang w:val="fr-FR"/>
        </w:rPr>
        <w:t>enseignant·e·s</w:t>
      </w:r>
      <w:proofErr w:type="spellEnd"/>
      <w:r w:rsidRPr="00FE2A34">
        <w:rPr>
          <w:sz w:val="18"/>
          <w:szCs w:val="18"/>
          <w:lang w:val="fr-FR"/>
        </w:rPr>
        <w:t xml:space="preserve"> vacataires délivrant des travaux dirigés, quand bien même l’enseignement en TD serait rattaché pédagogiquement à un cours magistral. L’ANCMSP enjoint ainsi </w:t>
      </w:r>
      <w:proofErr w:type="spellStart"/>
      <w:r w:rsidRPr="00FE2A34">
        <w:rPr>
          <w:sz w:val="18"/>
          <w:szCs w:val="18"/>
          <w:lang w:val="fr-FR"/>
        </w:rPr>
        <w:t>tout·e</w:t>
      </w:r>
      <w:proofErr w:type="spellEnd"/>
      <w:r w:rsidRPr="00FE2A34">
        <w:rPr>
          <w:sz w:val="18"/>
          <w:szCs w:val="18"/>
          <w:lang w:val="fr-FR"/>
        </w:rPr>
        <w:t xml:space="preserve"> </w:t>
      </w:r>
      <w:proofErr w:type="spellStart"/>
      <w:r w:rsidRPr="00FE2A34">
        <w:rPr>
          <w:sz w:val="18"/>
          <w:szCs w:val="18"/>
          <w:lang w:val="fr-FR"/>
        </w:rPr>
        <w:t>enseignant·e</w:t>
      </w:r>
      <w:proofErr w:type="spellEnd"/>
      <w:r w:rsidRPr="00FE2A34">
        <w:rPr>
          <w:sz w:val="18"/>
          <w:szCs w:val="18"/>
          <w:lang w:val="fr-FR"/>
        </w:rPr>
        <w:t xml:space="preserve"> vacataire se voyant notifier par sa hiérarchie une obligation de correction de copies d’un cours magistral non délivré à nous en faire part.</w:t>
      </w:r>
    </w:p>
    <w:p w14:paraId="2C880775" w14:textId="77777777" w:rsidR="000A2626" w:rsidRPr="00FE2A34" w:rsidRDefault="00FE2A34">
      <w:pPr>
        <w:spacing w:before="240" w:after="240"/>
        <w:rPr>
          <w:lang w:val="fr-FR"/>
        </w:rPr>
      </w:pPr>
      <w:r w:rsidRPr="00FE2A34">
        <w:rPr>
          <w:lang w:val="fr-FR"/>
        </w:rPr>
        <w:t xml:space="preserve"> </w:t>
      </w:r>
    </w:p>
    <w:p w14:paraId="7992E818" w14:textId="77777777" w:rsidR="000A2626" w:rsidRPr="00FE2A34" w:rsidRDefault="000A2626">
      <w:pPr>
        <w:spacing w:before="240" w:after="240"/>
        <w:rPr>
          <w:lang w:val="fr-FR"/>
        </w:rPr>
      </w:pPr>
    </w:p>
    <w:p w14:paraId="13DEE3B2" w14:textId="77777777" w:rsidR="000A2626" w:rsidRPr="00FE2A34" w:rsidRDefault="000A2626">
      <w:pPr>
        <w:rPr>
          <w:lang w:val="fr-FR"/>
        </w:rPr>
      </w:pPr>
    </w:p>
    <w:sectPr w:rsidR="000A2626" w:rsidRPr="00FE2A3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626"/>
    <w:rsid w:val="00014037"/>
    <w:rsid w:val="000A2626"/>
    <w:rsid w:val="009A53F8"/>
    <w:rsid w:val="00A22ED0"/>
    <w:rsid w:val="00A91524"/>
    <w:rsid w:val="00B27B32"/>
    <w:rsid w:val="00B90BB1"/>
    <w:rsid w:val="00D42AC1"/>
    <w:rsid w:val="00D5458F"/>
    <w:rsid w:val="00D9169E"/>
    <w:rsid w:val="00FE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2B020"/>
  <w15:docId w15:val="{EA952AB8-B0AC-4F9B-95A1-F687EBFEE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FE2A3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E2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ncmsp.com/2020/11/05/vacataires-faites-valoir-vos-droi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347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Dutour</dc:creator>
  <cp:lastModifiedBy>Julien Dutour</cp:lastModifiedBy>
  <cp:revision>4</cp:revision>
  <dcterms:created xsi:type="dcterms:W3CDTF">2023-11-15T12:09:00Z</dcterms:created>
  <dcterms:modified xsi:type="dcterms:W3CDTF">2023-11-15T12:25:00Z</dcterms:modified>
</cp:coreProperties>
</file>